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信息备案表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0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269"/>
        <w:gridCol w:w="1230"/>
        <w:gridCol w:w="2851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tcBorders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9" w:hRule="atLeast"/>
        </w:trPr>
        <w:tc>
          <w:tcPr>
            <w:tcW w:w="1099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56"/>
                <w:szCs w:val="56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个人简历主要包括：人物经历、主要成就、学术论著、荣誉表彰、科研成就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、医学感悟等，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没有部分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的可以不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写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内容按照本人实际情况填写。（本条文字可删除）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099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中华岐黄网高级顾问</w:t>
            </w: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中华岐黄网特聘专家</w:t>
            </w: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中华岐黄网首席专家</w:t>
            </w: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r>
              <w:rPr>
                <w:rFonts w:hint="eastAsia" w:ascii="华文仿宋" w:hAnsi="华文仿宋" w:eastAsia="华文仿宋" w:cs="华文仿宋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中华岐黄网专家委员</w:t>
            </w: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sym w:font="Wingdings 2" w:char="00A3"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华文新魏" w:hAnsi="华文新魏" w:eastAsia="华文新魏" w:cs="华文新魏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新魏" w:hAnsi="华文新魏" w:eastAsia="华文新魏" w:cs="华文新魏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（</w:t>
            </w:r>
            <w:r>
              <w:rPr>
                <w:rFonts w:hint="eastAsia" w:ascii="华文新魏" w:hAnsi="华文新魏" w:eastAsia="华文新魏" w:cs="华文新魏"/>
                <w:iCs/>
                <w:color w:val="FF0000"/>
                <w:sz w:val="24"/>
                <w:szCs w:val="24"/>
                <w:lang w:val="en-US" w:eastAsia="zh-CN"/>
              </w:rPr>
              <w:t>请在申报项目后打√</w:t>
            </w:r>
            <w:r>
              <w:rPr>
                <w:rFonts w:hint="eastAsia" w:ascii="华文新魏" w:hAnsi="华文新魏" w:eastAsia="华文新魏" w:cs="华文新魏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099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 w:bidi="ar"/>
        </w:rPr>
        <w:t>一寸本人免冠照片一张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以上模块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没有部分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的可以不填，表格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内容按照本人实际情况填写，</w:t>
      </w:r>
      <w:r>
        <w:rPr>
          <w:rStyle w:val="4"/>
          <w:rFonts w:hint="eastAsia" w:ascii="华文仿宋" w:hAnsi="华文仿宋" w:eastAsia="华文仿宋" w:cs="华文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信息必须属实，如不属实所造成得一切后果自负。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。基本信息填写完毕后以word形式发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送：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邮箱: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zhonghuaqihuang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@163.com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zE1NmU5NGVjNjg2MzIyYjQyMTM1ZjkxNWYxOTEifQ=="/>
    <w:docVar w:name="KSO_WPS_MARK_KEY" w:val="35b3bf57-be48-466e-bcae-04035c828f0d"/>
  </w:docVars>
  <w:rsids>
    <w:rsidRoot w:val="37493816"/>
    <w:rsid w:val="0B6F79B1"/>
    <w:rsid w:val="22177931"/>
    <w:rsid w:val="2B4D78EE"/>
    <w:rsid w:val="37493816"/>
    <w:rsid w:val="3E2F2A9F"/>
    <w:rsid w:val="41703EC0"/>
    <w:rsid w:val="469908CA"/>
    <w:rsid w:val="5F170268"/>
    <w:rsid w:val="779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285</Characters>
  <Lines>0</Lines>
  <Paragraphs>0</Paragraphs>
  <TotalTime>3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2023-03-24T06:52:00Z</dcterms:created>
  <dc:creator>张鑫</dc:creator>
  <cp:lastModifiedBy>华为</cp:lastModifiedBy>
  <dcterms:modified xsi:type="dcterms:W3CDTF">2023-04-19T01:08:05Z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D085B16261BB44A1A8957C99D3B24D0A</vt:lpwstr>
  </property>
</Properties>
</file>