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beforeLines="0" w:beforeAutospacing="0" w:after="0" w:afterLines="0" w:afterAutospacing="0" w:line="480" w:lineRule="exact"/>
        <w:ind w:left="0" w:leftChars="0" w:right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附件2：</w:t>
      </w:r>
    </w:p>
    <w:p>
      <w:pPr>
        <w:widowControl/>
        <w:wordWrap/>
        <w:adjustRightInd/>
        <w:snapToGrid/>
        <w:spacing w:before="0" w:beforeLines="0" w:beforeAutospacing="0" w:after="0" w:afterLines="0" w:afterAutospacing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“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名中医治疗肿瘤及疑难病经典临证学习研修班”</w:t>
      </w:r>
    </w:p>
    <w:p>
      <w:pPr>
        <w:widowControl/>
        <w:wordWrap/>
        <w:adjustRightInd/>
        <w:snapToGrid/>
        <w:spacing w:before="0" w:beforeLines="0" w:beforeAutospacing="0" w:after="0" w:afterLines="0" w:afterAutospacing="0" w:line="360" w:lineRule="auto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组织机构：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主办单位： 中国中医药信息学会中西医学汇通分会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left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协办单位： 世界中医药学会联合会扶阳专业委员会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中国中医药研究促进会中医全科与养生分会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北京龙瑞亚文化发展有限公司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河南浩康中医药研究院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1920" w:firstLineChars="8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中和岐黄（北京）中医药科技中心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二、收费标准：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 w:firstLine="44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334010</wp:posOffset>
            </wp:positionV>
            <wp:extent cx="1271905" cy="1457960"/>
            <wp:effectExtent l="0" t="0" r="4445" b="8890"/>
            <wp:wrapNone/>
            <wp:docPr id="1" name="图片 1" descr="bbb000dad1904c69aba0fcc2b4c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bb000dad1904c69aba0fcc2b4c5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2"/>
        </w:rPr>
        <w:t>培训费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2200</w:t>
      </w:r>
      <w:r>
        <w:rPr>
          <w:rFonts w:hint="eastAsia" w:ascii="宋体" w:hAnsi="宋体" w:eastAsia="宋体" w:cs="宋体"/>
          <w:sz w:val="22"/>
          <w:szCs w:val="22"/>
        </w:rPr>
        <w:t>元/人</w:t>
      </w:r>
      <w:r>
        <w:rPr>
          <w:w w:val="95"/>
          <w:sz w:val="24"/>
          <w:szCs w:val="24"/>
        </w:rPr>
        <w:t>（</w:t>
      </w:r>
      <w:r>
        <w:rPr>
          <w:spacing w:val="-12"/>
          <w:w w:val="95"/>
          <w:sz w:val="24"/>
          <w:szCs w:val="24"/>
        </w:rPr>
        <w:t>含</w:t>
      </w:r>
      <w:r>
        <w:rPr>
          <w:rFonts w:hint="eastAsia"/>
          <w:spacing w:val="-12"/>
          <w:w w:val="95"/>
          <w:sz w:val="24"/>
          <w:szCs w:val="24"/>
          <w:lang w:val="en-US" w:eastAsia="zh-CN"/>
        </w:rPr>
        <w:t>讲课费、</w:t>
      </w:r>
      <w:r>
        <w:rPr>
          <w:spacing w:val="-12"/>
          <w:w w:val="95"/>
          <w:sz w:val="24"/>
          <w:szCs w:val="24"/>
        </w:rPr>
        <w:t>资料费</w:t>
      </w:r>
      <w:r>
        <w:rPr>
          <w:rFonts w:hint="eastAsia"/>
          <w:spacing w:val="-12"/>
          <w:w w:val="95"/>
          <w:sz w:val="24"/>
          <w:szCs w:val="24"/>
          <w:lang w:eastAsia="zh-CN"/>
        </w:rPr>
        <w:t>、</w:t>
      </w:r>
      <w:r>
        <w:rPr>
          <w:spacing w:val="-12"/>
          <w:sz w:val="24"/>
          <w:szCs w:val="24"/>
        </w:rPr>
        <w:t>证书费等）</w:t>
      </w:r>
      <w:r>
        <w:rPr>
          <w:rFonts w:hint="eastAsia" w:ascii="宋体" w:hAnsi="宋体" w:eastAsia="宋体" w:cs="宋体"/>
          <w:sz w:val="22"/>
          <w:szCs w:val="22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线上直播费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2200（一个月观看期）</w:t>
      </w:r>
      <w:r>
        <w:rPr>
          <w:rFonts w:hint="eastAsia" w:ascii="宋体" w:hAnsi="宋体" w:eastAsia="宋体" w:cs="宋体"/>
          <w:sz w:val="24"/>
          <w:szCs w:val="24"/>
        </w:rPr>
        <w:t>，食宿统一安排，费用自理，按相关规定回原单位报销。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三、付款方式：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 w:firstLine="440" w:firstLineChars="200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对公</w:t>
      </w:r>
      <w:r>
        <w:rPr>
          <w:rFonts w:hint="eastAsia" w:ascii="宋体" w:hAnsi="宋体" w:eastAsia="宋体" w:cs="宋体"/>
          <w:sz w:val="22"/>
          <w:szCs w:val="22"/>
        </w:rPr>
        <w:t>汇款：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440" w:firstLineChars="200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账户名称：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中和岐黄（北京）中医药科技中心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4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t>对公账号：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3220 7290 7286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4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t>开户地址：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中国银行股份有限公司北京北辰世纪中心支行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行    号：1041 0000 5944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80" w:firstLineChars="200"/>
        <w:textAlignment w:val="auto"/>
        <w:outlineLvl w:val="9"/>
        <w:rPr>
          <w:rFonts w:hint="eastAsia" w:ascii="宋体" w:hAnsi="宋体" w:eastAsia="宋体" w:cs="宋体"/>
          <w:sz w:val="4"/>
          <w:szCs w:val="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textAlignment w:val="auto"/>
        <w:outlineLvl w:val="9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"/>
        </w:rPr>
        <w:t>注：本次培训班指定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中和岐黄（北京）中医药科技中心</w:t>
      </w: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val="en-US" w:eastAsia="zh-CN" w:bidi="ar"/>
        </w:rPr>
        <w:t>收款并开具发票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四、回执表格：</w:t>
      </w:r>
    </w:p>
    <w:tbl>
      <w:tblPr>
        <w:tblStyle w:val="4"/>
        <w:tblpPr w:leftFromText="180" w:rightFromText="180" w:vertAnchor="text" w:horzAnchor="margin" w:tblpX="1" w:tblpY="21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43"/>
        <w:gridCol w:w="890"/>
        <w:gridCol w:w="900"/>
        <w:gridCol w:w="30"/>
        <w:gridCol w:w="866"/>
        <w:gridCol w:w="941"/>
        <w:gridCol w:w="134"/>
        <w:gridCol w:w="1447"/>
        <w:gridCol w:w="13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省市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2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5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住宿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大床房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无需安排□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4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会务组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-199" w:leftChars="-95" w:right="0" w:righ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instrText xml:space="preserve"> HYPERLINK "mailto:请于2022年04月10日前，将填写好的回执发至会务组联系邮箱zhonghuaxing999@163.com；如不能及时寄回，请打电话告知会议组委会老师相关信息，以便会议统筹安排。" </w:instrTex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请于20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23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年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11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月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10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日前，将填写好的回执发至会务组联系邮箱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zhongheqihuang@163.com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；如不能及时寄回，请打电话告知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会议组委会老师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相关信息，以便会议统筹安排。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fldChar w:fldCharType="end"/>
      </w:r>
    </w:p>
    <w:sectPr>
      <w:headerReference r:id="rId3" w:type="default"/>
      <w:pgSz w:w="11906" w:h="16838"/>
      <w:pgMar w:top="850" w:right="124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sz w:val="48"/>
        <w:szCs w:val="4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7535C"/>
    <w:multiLevelType w:val="singleLevel"/>
    <w:tmpl w:val="6A2753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zE1NmU5NGVjNjg2MzIyYjQyMTM1ZjkxNWYxOTEifQ=="/>
  </w:docVars>
  <w:rsids>
    <w:rsidRoot w:val="33607EC5"/>
    <w:rsid w:val="000D1142"/>
    <w:rsid w:val="01297504"/>
    <w:rsid w:val="01B01AB5"/>
    <w:rsid w:val="020B3789"/>
    <w:rsid w:val="03DB40C0"/>
    <w:rsid w:val="05E37E75"/>
    <w:rsid w:val="09012917"/>
    <w:rsid w:val="096A36EE"/>
    <w:rsid w:val="0C6955B5"/>
    <w:rsid w:val="0DE129F0"/>
    <w:rsid w:val="0E162CDE"/>
    <w:rsid w:val="11261F38"/>
    <w:rsid w:val="11476CE7"/>
    <w:rsid w:val="14BC76F2"/>
    <w:rsid w:val="14CA77BD"/>
    <w:rsid w:val="15932E41"/>
    <w:rsid w:val="1719237C"/>
    <w:rsid w:val="1985614F"/>
    <w:rsid w:val="1CD83813"/>
    <w:rsid w:val="1DCF7A83"/>
    <w:rsid w:val="240478EF"/>
    <w:rsid w:val="24F52797"/>
    <w:rsid w:val="26E71EEE"/>
    <w:rsid w:val="2D7F6F61"/>
    <w:rsid w:val="2F182AB9"/>
    <w:rsid w:val="307B02F8"/>
    <w:rsid w:val="30F61F3E"/>
    <w:rsid w:val="313E58F5"/>
    <w:rsid w:val="3174464D"/>
    <w:rsid w:val="33607EC5"/>
    <w:rsid w:val="39C60543"/>
    <w:rsid w:val="3B9B4052"/>
    <w:rsid w:val="3D223F7B"/>
    <w:rsid w:val="3D793510"/>
    <w:rsid w:val="420E65F3"/>
    <w:rsid w:val="440F47CF"/>
    <w:rsid w:val="44562C7C"/>
    <w:rsid w:val="44575EF8"/>
    <w:rsid w:val="45956423"/>
    <w:rsid w:val="49010F42"/>
    <w:rsid w:val="494123D5"/>
    <w:rsid w:val="4FE951C8"/>
    <w:rsid w:val="50527FBF"/>
    <w:rsid w:val="50AE5DCA"/>
    <w:rsid w:val="54300F49"/>
    <w:rsid w:val="546D6A8D"/>
    <w:rsid w:val="548E1216"/>
    <w:rsid w:val="56745DB3"/>
    <w:rsid w:val="5BD928CD"/>
    <w:rsid w:val="5F9C01A0"/>
    <w:rsid w:val="6307125B"/>
    <w:rsid w:val="631578D1"/>
    <w:rsid w:val="633B2077"/>
    <w:rsid w:val="64283A8A"/>
    <w:rsid w:val="654C6E7C"/>
    <w:rsid w:val="655B2F49"/>
    <w:rsid w:val="67F76AF1"/>
    <w:rsid w:val="686F5AE2"/>
    <w:rsid w:val="68EF4B15"/>
    <w:rsid w:val="69D96EA6"/>
    <w:rsid w:val="6C3B596D"/>
    <w:rsid w:val="765D3E0B"/>
    <w:rsid w:val="78B462BA"/>
    <w:rsid w:val="798C60DE"/>
    <w:rsid w:val="7B4B1AD3"/>
    <w:rsid w:val="7D6850B1"/>
    <w:rsid w:val="7D805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444</Characters>
  <Lines>0</Lines>
  <Paragraphs>0</Paragraphs>
  <TotalTime>0</TotalTime>
  <ScaleCrop>false</ScaleCrop>
  <LinksUpToDate>false</LinksUpToDate>
  <CharactersWithSpaces>456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2019-07-31T01:24:00Z</dcterms:created>
  <dc:creator>时尚de魅l力</dc:creator>
  <cp:lastModifiedBy>张鑫</cp:lastModifiedBy>
  <cp:lastPrinted>2023-10-16T00:50:00Z</cp:lastPrinted>
  <dcterms:modified xsi:type="dcterms:W3CDTF">2023-10-25T01:40:34Z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9C31D70B27DD4F048D6B189E7B08688D_13</vt:lpwstr>
  </property>
</Properties>
</file>