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before="0" w:beforeLines="0" w:beforeAutospacing="0" w:after="0" w:afterLines="0" w:afterAutospacing="0" w:line="480" w:lineRule="exact"/>
        <w:ind w:left="0" w:leftChars="0" w:right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240" w:lineRule="auto"/>
        <w:ind w:left="476"/>
        <w:jc w:val="center"/>
        <w:textAlignment w:val="baseline"/>
        <w:rPr>
          <w:rFonts w:hint="eastAsia" w:ascii="宋体" w:hAnsi="宋体" w:eastAsia="宋体" w:cs="宋体"/>
          <w:b/>
          <w:bCs/>
          <w:spacing w:val="5"/>
          <w:position w:val="41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5"/>
          <w:position w:val="41"/>
          <w:sz w:val="31"/>
          <w:szCs w:val="31"/>
          <w:lang w:eastAsia="zh-CN"/>
        </w:rPr>
        <w:t>首届名中医三绝特效创新针法临床运用高级研修班</w:t>
      </w:r>
    </w:p>
    <w:p>
      <w:pPr>
        <w:widowControl/>
        <w:wordWrap/>
        <w:adjustRightInd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组织机构：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主办单位：</w:t>
      </w:r>
      <w:r>
        <w:rPr>
          <w:rFonts w:hint="eastAsia" w:eastAsia="宋体"/>
          <w:spacing w:val="-4"/>
          <w:sz w:val="28"/>
          <w:szCs w:val="28"/>
          <w:lang w:eastAsia="zh-CN"/>
        </w:rPr>
        <w:t>世针针灸交流中心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协办单位：中国中医药信息学会中西医学汇通分会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 中国中医药研究促进会中医全科与养生分会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         中和岐黄（北京）中医药科技中心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560"/>
        <w:jc w:val="both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承办单位；北京世针经络医学研究院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二、收费标准：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培训费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3200</w:t>
      </w:r>
      <w:r>
        <w:rPr>
          <w:rFonts w:hint="eastAsia" w:ascii="宋体" w:hAnsi="宋体" w:eastAsia="宋体" w:cs="宋体"/>
          <w:sz w:val="24"/>
          <w:szCs w:val="24"/>
        </w:rPr>
        <w:t>元/人</w:t>
      </w:r>
      <w:r>
        <w:rPr>
          <w:w w:val="95"/>
          <w:sz w:val="28"/>
          <w:szCs w:val="28"/>
        </w:rPr>
        <w:t>（</w:t>
      </w:r>
      <w:r>
        <w:rPr>
          <w:spacing w:val="-12"/>
          <w:w w:val="95"/>
          <w:sz w:val="28"/>
          <w:szCs w:val="28"/>
        </w:rPr>
        <w:t xml:space="preserve">含资料费、学费、 </w:t>
      </w:r>
      <w:r>
        <w:rPr>
          <w:spacing w:val="-12"/>
          <w:sz w:val="28"/>
          <w:szCs w:val="28"/>
        </w:rPr>
        <w:t>证书费等）</w:t>
      </w:r>
      <w:r>
        <w:rPr>
          <w:rFonts w:hint="eastAsia" w:ascii="宋体" w:hAnsi="宋体" w:eastAsia="宋体" w:cs="宋体"/>
          <w:sz w:val="24"/>
          <w:szCs w:val="24"/>
        </w:rPr>
        <w:t>，食宿统一安排，费用自理，按相关规定回原单位报销。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线上直播学习费：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2800元</w:t>
      </w:r>
      <w:r>
        <w:rPr>
          <w:rFonts w:hint="eastAsia" w:ascii="宋体" w:hAnsi="宋体" w:eastAsia="宋体" w:cs="宋体"/>
          <w:sz w:val="24"/>
          <w:szCs w:val="24"/>
        </w:rPr>
        <w:t>/人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（一个月观看期）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both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106045</wp:posOffset>
            </wp:positionV>
            <wp:extent cx="1146810" cy="1299845"/>
            <wp:effectExtent l="0" t="0" r="15240" b="14605"/>
            <wp:wrapNone/>
            <wp:docPr id="1" name="图片 1" descr="caca0df03630b7c2efdf3d227e3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a0df03630b7c2efdf3d227e30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三、付款方式：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 w:firstLine="440" w:firstLineChars="200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对公</w:t>
      </w:r>
      <w:r>
        <w:rPr>
          <w:rFonts w:hint="eastAsia" w:ascii="宋体" w:hAnsi="宋体" w:eastAsia="宋体" w:cs="宋体"/>
          <w:sz w:val="22"/>
          <w:szCs w:val="22"/>
        </w:rPr>
        <w:t>汇款：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440" w:firstLineChars="200"/>
        <w:textAlignment w:val="auto"/>
        <w:outlineLvl w:val="9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账户名称：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中和岐黄（北京）中医药科技中心</w:t>
      </w:r>
      <w:r>
        <w:rPr>
          <w:rFonts w:hint="eastAsia" w:ascii="宋体" w:hAnsi="宋体" w:eastAsia="宋体" w:cs="宋体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4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t>对公账号：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3220 7290 7286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44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t>开户地址：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中国银行股份有限公司北京北辰世纪中心支行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44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行    号：1041 0000 5944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left="0" w:right="0" w:firstLine="120" w:firstLineChars="200"/>
        <w:textAlignment w:val="auto"/>
        <w:outlineLvl w:val="9"/>
        <w:rPr>
          <w:rFonts w:hint="eastAsia" w:ascii="宋体" w:hAnsi="宋体" w:eastAsia="宋体" w:cs="宋体"/>
          <w:sz w:val="6"/>
          <w:szCs w:val="6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12" w:lineRule="auto"/>
        <w:ind w:right="0"/>
        <w:textAlignment w:val="auto"/>
        <w:outlineLvl w:val="9"/>
        <w:rPr>
          <w:rFonts w:hint="default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注：本次培训班指定</w:t>
      </w:r>
      <w:r>
        <w:rPr>
          <w:rFonts w:hint="eastAsia" w:ascii="宋体" w:hAnsi="宋体" w:eastAsia="宋体" w:cs="宋体"/>
          <w:b/>
          <w:bCs/>
          <w:color w:val="000000" w:themeColor="text1"/>
          <w:sz w:val="22"/>
          <w:szCs w:val="2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中和岐黄（北京）中医药科技中心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收款并开具发票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四、回执表格：</w:t>
      </w:r>
    </w:p>
    <w:tbl>
      <w:tblPr>
        <w:tblStyle w:val="4"/>
        <w:tblpPr w:leftFromText="180" w:rightFromText="180" w:vertAnchor="text" w:horzAnchor="margin" w:tblpX="1" w:tblpY="21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43"/>
        <w:gridCol w:w="890"/>
        <w:gridCol w:w="900"/>
        <w:gridCol w:w="30"/>
        <w:gridCol w:w="866"/>
        <w:gridCol w:w="941"/>
        <w:gridCol w:w="134"/>
        <w:gridCol w:w="1447"/>
        <w:gridCol w:w="13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省市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2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57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7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住宿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大床房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间□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无需安排□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9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会务组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罗老师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话：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18810796050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-199" w:leftChars="-95" w:right="0" w:righ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instrText xml:space="preserve"> HYPERLINK "mailto:请于2022年04月10日前，将填写好的回执发至会务组联系邮箱zhonghuaxing999@163.com；如不能及时寄回，请打电话告知会议组委会老师相关信息，以便会议统筹安排。" </w:instrTex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请于20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23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年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10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月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10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日前，将填写好的回执发至会务组联系邮箱</w:t>
      </w:r>
      <w:r>
        <w:rPr>
          <w:rStyle w:val="6"/>
          <w:rFonts w:hint="eastAsia" w:ascii="宋体" w:hAnsi="宋体" w:eastAsia="宋体" w:cs="宋体"/>
          <w:b w:val="0"/>
          <w:bCs w:val="0"/>
          <w:color w:val="000000" w:themeColor="text1"/>
          <w:kern w:val="0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zhongheqihuang@163.com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.com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；如不能及时寄回，请打电话告知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会议组委会老师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相关信息，以便会议统筹安排。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fldChar w:fldCharType="end"/>
      </w:r>
    </w:p>
    <w:sectPr>
      <w:headerReference r:id="rId3" w:type="default"/>
      <w:pgSz w:w="11906" w:h="16838"/>
      <w:pgMar w:top="850" w:right="1247" w:bottom="85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b/>
        <w:bCs/>
        <w:sz w:val="48"/>
        <w:szCs w:val="4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7535C"/>
    <w:multiLevelType w:val="singleLevel"/>
    <w:tmpl w:val="6A2753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zE1NmU5NGVjNjg2MzIyYjQyMTM1ZjkxNWYxOTEifQ=="/>
  </w:docVars>
  <w:rsids>
    <w:rsidRoot w:val="33607EC5"/>
    <w:rsid w:val="01297504"/>
    <w:rsid w:val="01B01AB5"/>
    <w:rsid w:val="020B3789"/>
    <w:rsid w:val="05E37E75"/>
    <w:rsid w:val="096A36EE"/>
    <w:rsid w:val="0C6955B5"/>
    <w:rsid w:val="0DE129F0"/>
    <w:rsid w:val="0E162CDE"/>
    <w:rsid w:val="11261F38"/>
    <w:rsid w:val="14CA77BD"/>
    <w:rsid w:val="1985614F"/>
    <w:rsid w:val="1A862B8D"/>
    <w:rsid w:val="1CD83813"/>
    <w:rsid w:val="1DCF7A83"/>
    <w:rsid w:val="240478EF"/>
    <w:rsid w:val="2F182AB9"/>
    <w:rsid w:val="307B02F8"/>
    <w:rsid w:val="30F61F3E"/>
    <w:rsid w:val="313E58F5"/>
    <w:rsid w:val="3174464D"/>
    <w:rsid w:val="31881C9A"/>
    <w:rsid w:val="33607EC5"/>
    <w:rsid w:val="33F118E3"/>
    <w:rsid w:val="39C60543"/>
    <w:rsid w:val="3D793510"/>
    <w:rsid w:val="40626C4D"/>
    <w:rsid w:val="420E65F3"/>
    <w:rsid w:val="440F47CF"/>
    <w:rsid w:val="44562C7C"/>
    <w:rsid w:val="45956423"/>
    <w:rsid w:val="494123D5"/>
    <w:rsid w:val="4FE951C8"/>
    <w:rsid w:val="50527FBF"/>
    <w:rsid w:val="50AE5DCA"/>
    <w:rsid w:val="54487192"/>
    <w:rsid w:val="546D6A8D"/>
    <w:rsid w:val="548E1216"/>
    <w:rsid w:val="56745DB3"/>
    <w:rsid w:val="5BC33E1F"/>
    <w:rsid w:val="5BD928CD"/>
    <w:rsid w:val="5F9C01A0"/>
    <w:rsid w:val="6307125B"/>
    <w:rsid w:val="631578D1"/>
    <w:rsid w:val="633B2077"/>
    <w:rsid w:val="64283A8A"/>
    <w:rsid w:val="654C6E7C"/>
    <w:rsid w:val="67F76AF1"/>
    <w:rsid w:val="686F5AE2"/>
    <w:rsid w:val="6C3B596D"/>
    <w:rsid w:val="6F464496"/>
    <w:rsid w:val="70D03D3D"/>
    <w:rsid w:val="765D3E0B"/>
    <w:rsid w:val="78B462BA"/>
    <w:rsid w:val="7D6850B1"/>
    <w:rsid w:val="7D805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415</Characters>
  <Lines>0</Lines>
  <Paragraphs>0</Paragraphs>
  <TotalTime>0</TotalTime>
  <ScaleCrop>false</ScaleCrop>
  <LinksUpToDate>false</LinksUpToDate>
  <CharactersWithSpaces>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2019-07-31T01:24:00Z</dcterms:created>
  <dc:creator>时尚de魅l力</dc:creator>
  <cp:lastModifiedBy>张鑫</cp:lastModifiedBy>
  <cp:lastPrinted>2022-09-26T01:54:00Z</cp:lastPrinted>
  <dcterms:modified xsi:type="dcterms:W3CDTF">2023-09-06T08:00:50Z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EAF263F6BFB648CBACB4668B769D4FE4_13</vt:lpwstr>
  </property>
</Properties>
</file>